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D238B1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AB694F" w:rsidRPr="00D238B1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B694F" w:rsidRPr="00C465D2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5DEB4951" w14:textId="413F2F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                       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D238B1" w:rsidR="00D550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AB694F" w:rsidRPr="00C465D2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536C15" w:rsidRPr="00536C15" w:rsidP="00536C15" w14:paraId="6A4F00F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D238B1" w:rsidP="00536C15" w14:paraId="1337926C" w14:textId="406B13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C15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№1 Ханты-Мансийского судебного района ХМАО-Югры Худяков А.В., исполняющий обязанности мирового судьи судебного участка №4 Ханты-Мансийского судебного района ХМАО-Югры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AB694F" w:rsidRPr="00BC6BDE" w14:paraId="55F8E1D8" w14:textId="0BB0F1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D238B1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D238B1">
        <w:rPr>
          <w:rFonts w:ascii="Times New Roman" w:eastAsia="Segoe UI Symbol" w:hAnsi="Times New Roman" w:cs="Times New Roman"/>
          <w:b/>
          <w:bCs/>
          <w:sz w:val="24"/>
          <w:szCs w:val="24"/>
        </w:rPr>
        <w:t>№</w:t>
      </w:r>
      <w:r w:rsidRPr="00D238B1">
        <w:rPr>
          <w:rFonts w:ascii="Times New Roman" w:eastAsia="Times New Roman" w:hAnsi="Times New Roman" w:cs="Times New Roman"/>
          <w:b/>
          <w:bCs/>
          <w:sz w:val="24"/>
          <w:szCs w:val="24"/>
        </w:rPr>
        <w:t>5-</w:t>
      </w:r>
      <w:r w:rsidR="00182FC1">
        <w:rPr>
          <w:rFonts w:ascii="Times New Roman" w:eastAsia="Times New Roman" w:hAnsi="Times New Roman" w:cs="Times New Roman"/>
          <w:b/>
          <w:bCs/>
          <w:sz w:val="24"/>
          <w:szCs w:val="24"/>
        </w:rPr>
        <w:t>392</w:t>
      </w:r>
      <w:r w:rsidRPr="00D238B1" w:rsidR="00564A17">
        <w:rPr>
          <w:rFonts w:ascii="Times New Roman" w:eastAsia="Times New Roman" w:hAnsi="Times New Roman" w:cs="Times New Roman"/>
          <w:b/>
          <w:bCs/>
          <w:sz w:val="24"/>
          <w:szCs w:val="24"/>
        </w:rPr>
        <w:t>-2804/202</w:t>
      </w:r>
      <w:r w:rsidR="00E470AE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ч.1 ст.20.25 КоАП РФ в отношении </w:t>
      </w:r>
      <w:r w:rsidR="00536C15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Абдуразакова </w:t>
      </w:r>
      <w:r w:rsidR="004572D8">
        <w:rPr>
          <w:rFonts w:ascii="Times New Roman" w:eastAsia="Times New Roman" w:hAnsi="Times New Roman" w:cs="Times New Roman"/>
          <w:b/>
          <w:iCs/>
          <w:sz w:val="24"/>
          <w:szCs w:val="24"/>
        </w:rPr>
        <w:t>А.А. ***</w:t>
      </w:r>
      <w:r w:rsidR="00536C15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9D7236" w:rsidR="009D7236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ранее к административной ответственности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C6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A1C34" w:rsidP="00D00138" w14:paraId="0AE0F2C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694F" w:rsidP="00D00138" w14:paraId="47FD06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1C34" w:rsidRPr="00D238B1" w:rsidP="00D00138" w14:paraId="72CE128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694F" w:rsidRPr="00D238B1" w14:paraId="50F0CBA0" w14:textId="56027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Абдуразаков А.А</w:t>
      </w:r>
      <w:r w:rsidRPr="00D238B1" w:rsidR="003726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238B1" w:rsidR="00564A17">
        <w:rPr>
          <w:rFonts w:ascii="Times New Roman" w:eastAsia="Times New Roman" w:hAnsi="Times New Roman" w:cs="Times New Roman"/>
          <w:sz w:val="24"/>
          <w:szCs w:val="24"/>
        </w:rPr>
        <w:t xml:space="preserve">, проживая по адресу: </w:t>
      </w:r>
      <w:r w:rsidR="004572D8">
        <w:rPr>
          <w:rFonts w:ascii="Times New Roman" w:eastAsia="Times New Roman" w:hAnsi="Times New Roman" w:cs="Times New Roman"/>
          <w:sz w:val="24"/>
          <w:szCs w:val="24"/>
        </w:rPr>
        <w:t xml:space="preserve">***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и получив постановление по делу об административном правонарушении </w:t>
      </w:r>
      <w:r w:rsidRPr="00D238B1" w:rsidR="00327CAC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4572D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28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, согласно которого </w:t>
      </w:r>
      <w:r w:rsidRPr="00D238B1" w:rsidR="00D238B1">
        <w:rPr>
          <w:rFonts w:ascii="Times New Roman" w:eastAsia="Times New Roman" w:hAnsi="Times New Roman" w:cs="Times New Roman"/>
          <w:sz w:val="24"/>
          <w:szCs w:val="24"/>
        </w:rPr>
        <w:t>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было назначено административное наказание в виде административного штрафа в размере </w:t>
      </w:r>
      <w:r w:rsidR="00182FC1">
        <w:rPr>
          <w:rFonts w:ascii="Times New Roman" w:eastAsia="Times New Roman" w:hAnsi="Times New Roman" w:cs="Times New Roman"/>
          <w:sz w:val="24"/>
          <w:szCs w:val="24"/>
        </w:rPr>
        <w:t>1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</w:rPr>
        <w:t>13.01.2026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>17.03.2026</w:t>
      </w:r>
      <w:r w:rsidRPr="00297C76" w:rsidR="00327C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043C3C" w:rsidP="00043C3C" w14:paraId="0391EA7E" w14:textId="2A1D97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судебном заседании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 А.А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правом на защитника не воспользовался, вину признал, согласился с протоколом, пояснил, </w:t>
      </w:r>
      <w:r w:rsidR="00F85502">
        <w:rPr>
          <w:rFonts w:ascii="Times New Roman" w:eastAsia="Times New Roman" w:hAnsi="Times New Roman" w:cs="Times New Roman"/>
          <w:sz w:val="24"/>
          <w:szCs w:val="24"/>
        </w:rPr>
        <w:t>штраф</w:t>
      </w:r>
      <w:r w:rsidR="006A1C34">
        <w:rPr>
          <w:rFonts w:ascii="Times New Roman" w:eastAsia="Times New Roman" w:hAnsi="Times New Roman" w:cs="Times New Roman"/>
          <w:sz w:val="24"/>
          <w:szCs w:val="24"/>
        </w:rPr>
        <w:t xml:space="preserve"> не оплатил в связи с тем, что своевременно в </w:t>
      </w:r>
      <w:r w:rsidR="006A1C34">
        <w:rPr>
          <w:rFonts w:ascii="Times New Roman" w:eastAsia="Times New Roman" w:hAnsi="Times New Roman" w:cs="Times New Roman"/>
          <w:sz w:val="24"/>
          <w:szCs w:val="24"/>
        </w:rPr>
        <w:t>Госуслугах</w:t>
      </w:r>
      <w:r w:rsidR="006A1C34">
        <w:rPr>
          <w:rFonts w:ascii="Times New Roman" w:eastAsia="Times New Roman" w:hAnsi="Times New Roman" w:cs="Times New Roman"/>
          <w:sz w:val="24"/>
          <w:szCs w:val="24"/>
        </w:rPr>
        <w:t xml:space="preserve"> не увидел поступление штрафа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</w:p>
    <w:p w:rsidR="00AB694F" w:rsidRPr="00D00138" w:rsidP="00E470AE" w14:paraId="5A6CDC10" w14:textId="0961E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0AE">
        <w:rPr>
          <w:rFonts w:ascii="Times New Roman" w:eastAsia="Times New Roman" w:hAnsi="Times New Roman" w:cs="Times New Roman"/>
          <w:sz w:val="24"/>
          <w:szCs w:val="24"/>
        </w:rPr>
        <w:t>Заслушав нарушителя, изучив письменные материалы дела, мировой судья пришел к следующему</w:t>
      </w:r>
      <w:r w:rsidRPr="00D238B1" w:rsidR="00327C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1D432FA0" w14:textId="42AC9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>сери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4572D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238B1" w:rsidR="009B3B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08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.04.2026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; копией постановления о наложении административного штрафа от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="00CD3C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238B1" w:rsidR="009B3B5A">
        <w:rPr>
          <w:sz w:val="24"/>
          <w:szCs w:val="24"/>
        </w:rPr>
        <w:t xml:space="preserve"> 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 xml:space="preserve">выпиской из ГИС ГМП об отсутствии оплаты штрафа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470AE" w:rsidR="00E470AE">
        <w:rPr>
          <w:rFonts w:ascii="Times New Roman" w:eastAsia="Times New Roman" w:hAnsi="Times New Roman" w:cs="Times New Roman"/>
          <w:sz w:val="24"/>
          <w:szCs w:val="24"/>
        </w:rPr>
        <w:t>. в установленный законом срок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; копией протокола №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223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 о задержании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08.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04.2026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 xml:space="preserve">; карточкой операции с ВУ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 xml:space="preserve">; реестром правонарушений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 А.А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.; копией паспорта и водительского удостоверения</w:t>
      </w:r>
      <w:r w:rsidRPr="00536C15" w:rsidR="00536C15">
        <w:t xml:space="preserve">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 А.А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694F" w:rsidRPr="00D238B1" w14:paraId="3586D07D" w14:textId="760C4C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. и </w:t>
      </w:r>
      <w:r w:rsidRPr="00D238B1" w:rsidR="003C524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D238B1" w14:paraId="0FF90A34" w14:textId="3CAAC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>Абдуразаков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ч.1 ст.20.25 КоАП РФ.</w:t>
      </w:r>
    </w:p>
    <w:p w:rsidR="00F85502" w:rsidRPr="00297C76" w:rsidP="00F85502" w14:paraId="0F12F400" w14:textId="2838F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Смягчающим ответственность обстоятельством суд признает признание вины,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отягчающих административную ответственность обстоятельств мировым судьей не установлено. </w:t>
      </w:r>
    </w:p>
    <w:p w:rsidR="00297C76" w:rsidRPr="00297C76" w:rsidP="00297C76" w14:paraId="147EE86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D238B1" w:rsidRPr="00D238B1" w:rsidP="00297C76" w14:paraId="0DBA8AE2" w14:textId="1B740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379C2" w:rsidP="00D238B1" w14:paraId="2B16ED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38B1" w:rsidP="00D238B1" w14:paraId="486EC41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6A1C34" w:rsidP="00D238B1" w14:paraId="66AACB1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97C76" w:rsidP="00297C76" w14:paraId="0439E038" w14:textId="52C57AE7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536C15" w:rsidR="00536C15">
        <w:rPr>
          <w:rFonts w:ascii="Times New Roman" w:eastAsia="Times New Roman" w:hAnsi="Times New Roman" w:cs="Times New Roman"/>
          <w:b/>
          <w:sz w:val="24"/>
          <w:szCs w:val="24"/>
        </w:rPr>
        <w:t xml:space="preserve">Абдуразакова </w:t>
      </w:r>
      <w:r w:rsidR="004572D8">
        <w:rPr>
          <w:rFonts w:ascii="Times New Roman" w:eastAsia="Times New Roman" w:hAnsi="Times New Roman" w:cs="Times New Roman"/>
          <w:b/>
          <w:sz w:val="24"/>
          <w:szCs w:val="24"/>
        </w:rPr>
        <w:t>А.А.</w:t>
      </w:r>
      <w:r w:rsidRPr="00536C15" w:rsidR="00536C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</w:t>
      </w:r>
      <w:r w:rsidR="00BC6BDE">
        <w:rPr>
          <w:rFonts w:ascii="Times New Roman" w:eastAsia="Times New Roman" w:hAnsi="Times New Roman" w:cs="Times New Roman"/>
          <w:sz w:val="24"/>
          <w:szCs w:val="24"/>
        </w:rPr>
        <w:t>ш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 xml:space="preserve">трафа в размере </w:t>
      </w:r>
      <w:r w:rsidR="00182FC1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="009D7236">
        <w:rPr>
          <w:rFonts w:ascii="Times New Roman" w:eastAsia="Times New Roman" w:hAnsi="Times New Roman" w:cs="Times New Roman"/>
          <w:sz w:val="24"/>
          <w:szCs w:val="24"/>
        </w:rPr>
        <w:t xml:space="preserve"> тысяч</w:t>
      </w:r>
      <w:r w:rsidR="00886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(</w:t>
      </w:r>
      <w:r w:rsidR="00182FC1">
        <w:rPr>
          <w:rFonts w:ascii="Times New Roman" w:eastAsia="Times New Roman" w:hAnsi="Times New Roman" w:cs="Times New Roman"/>
          <w:sz w:val="24"/>
          <w:szCs w:val="24"/>
        </w:rPr>
        <w:t>3</w:t>
      </w:r>
      <w:r w:rsidR="002F1866">
        <w:rPr>
          <w:rFonts w:ascii="Times New Roman" w:eastAsia="Times New Roman" w:hAnsi="Times New Roman" w:cs="Times New Roman"/>
          <w:sz w:val="24"/>
          <w:szCs w:val="24"/>
        </w:rPr>
        <w:t>000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9D7236" w:rsidRPr="00297C76" w:rsidP="00297C76" w14:paraId="2A0317AC" w14:textId="50D8E0DB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236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задержание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 xml:space="preserve">Абдуразакову Арсену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Абдулгамидовичу</w:t>
      </w:r>
      <w:r w:rsidRPr="00536C15" w:rsidR="00536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7236">
        <w:rPr>
          <w:rFonts w:ascii="Times New Roman" w:eastAsia="Times New Roman" w:hAnsi="Times New Roman" w:cs="Times New Roman"/>
          <w:sz w:val="24"/>
          <w:szCs w:val="24"/>
        </w:rPr>
        <w:t>отменить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3B5B6FA7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297C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297C76" w:rsidRPr="00297C76" w:rsidP="00297C76" w14:paraId="3DD7330F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части 1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297C76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федеральным законодательством</w:t>
        </w:r>
      </w:hyperlink>
      <w:r w:rsidRPr="00297C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7C76" w:rsidRPr="00297C76" w:rsidP="00297C76" w14:paraId="03CE94AE" w14:textId="20340444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в течение 10 </w:t>
      </w:r>
      <w:r w:rsidR="00E470AE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297C76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постановления.</w:t>
      </w:r>
    </w:p>
    <w:p w:rsidR="00A34413" w:rsidRPr="00A34413" w:rsidP="00A34413" w14:paraId="448375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A34413" w:rsidRPr="00A34413" w:rsidP="00A34413" w14:paraId="024A17E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A34413" w:rsidRPr="00A34413" w:rsidP="00A34413" w14:paraId="6F84C7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A34413" w:rsidRPr="00A34413" w:rsidP="00A34413" w14:paraId="53EB078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 получателя: ОКЦ № 8 Уральского ГУ Банка России//УФК по Ханты-Мансийскому автономному округу – Югре г. Ханты-Мансийск</w:t>
      </w:r>
    </w:p>
    <w:p w:rsidR="00A34413" w:rsidRPr="00A34413" w:rsidP="00A34413" w14:paraId="7A8C1AF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A34413" w:rsidRPr="00A34413" w:rsidP="00A34413" w14:paraId="6BF3183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A34413" w:rsidRPr="00A34413" w:rsidP="00A34413" w14:paraId="67F4254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A34413" w:rsidRPr="00A34413" w:rsidP="00A34413" w14:paraId="1C472362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A344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КПП: 860101001 КБК 72011601203019000140</w:t>
      </w:r>
    </w:p>
    <w:p w:rsidR="00AB694F" w:rsidP="00A34413" w14:paraId="559A4394" w14:textId="42A5B2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Pr="00A34413">
        <w:rPr>
          <w:rFonts w:ascii="Times New Roman" w:eastAsia="Times New Roman" w:hAnsi="Times New Roman" w:cs="Times New Roman"/>
          <w:bCs/>
          <w:sz w:val="24"/>
          <w:szCs w:val="24"/>
        </w:rPr>
        <w:t xml:space="preserve">УИН </w:t>
      </w:r>
      <w:r w:rsidRPr="00182FC1" w:rsidR="00182FC1">
        <w:rPr>
          <w:rFonts w:ascii="Times New Roman" w:eastAsia="Times New Roman" w:hAnsi="Times New Roman" w:cs="Times New Roman"/>
          <w:bCs/>
          <w:sz w:val="24"/>
          <w:szCs w:val="24"/>
        </w:rPr>
        <w:t>0412365400765003922620158</w:t>
      </w:r>
      <w:r w:rsidRPr="00D238B1" w:rsidR="00836B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5E68" w:rsidP="00297C76" w14:paraId="19088473" w14:textId="276103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B5A" w:rsidRPr="00C465D2" w:rsidP="009B3B5A" w14:paraId="673914E2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4"/>
        </w:rPr>
      </w:pPr>
    </w:p>
    <w:p w:rsidR="00AB694F" w:rsidRPr="00D238B1" w14:paraId="434EB185" w14:textId="12A0D9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</w:r>
      <w:r w:rsidRPr="00D238B1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="002468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36C15">
        <w:rPr>
          <w:rFonts w:ascii="Times New Roman" w:eastAsia="Times New Roman" w:hAnsi="Times New Roman" w:cs="Times New Roman"/>
          <w:sz w:val="24"/>
          <w:szCs w:val="24"/>
        </w:rPr>
        <w:t>А.В. Худяков</w:t>
      </w: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B694F" w:rsidRPr="00D238B1" w14:paraId="3B9411DC" w14:textId="7D08D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38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5379C2">
      <w:pgSz w:w="11906" w:h="16838"/>
      <w:pgMar w:top="907" w:right="851" w:bottom="90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43C3C"/>
    <w:rsid w:val="00087F9E"/>
    <w:rsid w:val="000A4F07"/>
    <w:rsid w:val="001059DE"/>
    <w:rsid w:val="0016161A"/>
    <w:rsid w:val="00182FC1"/>
    <w:rsid w:val="001839A1"/>
    <w:rsid w:val="0024686C"/>
    <w:rsid w:val="00256FAF"/>
    <w:rsid w:val="00297C76"/>
    <w:rsid w:val="002F1866"/>
    <w:rsid w:val="003224D2"/>
    <w:rsid w:val="00327CAC"/>
    <w:rsid w:val="003726E1"/>
    <w:rsid w:val="003C5244"/>
    <w:rsid w:val="004375C8"/>
    <w:rsid w:val="004572D8"/>
    <w:rsid w:val="004D1910"/>
    <w:rsid w:val="00500492"/>
    <w:rsid w:val="00536C15"/>
    <w:rsid w:val="005379C2"/>
    <w:rsid w:val="00564A17"/>
    <w:rsid w:val="00565E68"/>
    <w:rsid w:val="005C3E80"/>
    <w:rsid w:val="005D4590"/>
    <w:rsid w:val="005F2FF5"/>
    <w:rsid w:val="006104EA"/>
    <w:rsid w:val="006663D5"/>
    <w:rsid w:val="006726C7"/>
    <w:rsid w:val="0069644A"/>
    <w:rsid w:val="006A1C34"/>
    <w:rsid w:val="006F28DE"/>
    <w:rsid w:val="00712D42"/>
    <w:rsid w:val="00762ED5"/>
    <w:rsid w:val="0077264A"/>
    <w:rsid w:val="007E5C5A"/>
    <w:rsid w:val="00804CEB"/>
    <w:rsid w:val="00836B3C"/>
    <w:rsid w:val="00862E81"/>
    <w:rsid w:val="0088627B"/>
    <w:rsid w:val="008B7C24"/>
    <w:rsid w:val="008F5914"/>
    <w:rsid w:val="009223F5"/>
    <w:rsid w:val="0094708A"/>
    <w:rsid w:val="00963192"/>
    <w:rsid w:val="009B33D4"/>
    <w:rsid w:val="009B3B5A"/>
    <w:rsid w:val="009D7236"/>
    <w:rsid w:val="00A34413"/>
    <w:rsid w:val="00A73201"/>
    <w:rsid w:val="00A961EA"/>
    <w:rsid w:val="00AA0A2F"/>
    <w:rsid w:val="00AB694F"/>
    <w:rsid w:val="00B96EC1"/>
    <w:rsid w:val="00BA46C2"/>
    <w:rsid w:val="00BC66A2"/>
    <w:rsid w:val="00BC6BDE"/>
    <w:rsid w:val="00C130E7"/>
    <w:rsid w:val="00C352FD"/>
    <w:rsid w:val="00C465D2"/>
    <w:rsid w:val="00CB3201"/>
    <w:rsid w:val="00CB41D4"/>
    <w:rsid w:val="00CD3CCD"/>
    <w:rsid w:val="00D00138"/>
    <w:rsid w:val="00D238B1"/>
    <w:rsid w:val="00D5503C"/>
    <w:rsid w:val="00E470AE"/>
    <w:rsid w:val="00E8786C"/>
    <w:rsid w:val="00EC7E82"/>
    <w:rsid w:val="00EE4FA8"/>
    <w:rsid w:val="00EF31F5"/>
    <w:rsid w:val="00EF39F1"/>
    <w:rsid w:val="00F04448"/>
    <w:rsid w:val="00F153D5"/>
    <w:rsid w:val="00F844A4"/>
    <w:rsid w:val="00F855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23F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rsid w:val="00D0013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0138"/>
    <w:rPr>
      <w:rFonts w:ascii="Times New Roman" w:eastAsia="Times New Roman" w:hAnsi="Times New Roman" w:cs="Times New Roman"/>
      <w:sz w:val="26"/>
      <w:szCs w:val="20"/>
    </w:rPr>
  </w:style>
  <w:style w:type="paragraph" w:styleId="BodyText2">
    <w:name w:val="Body Text 2"/>
    <w:basedOn w:val="Normal"/>
    <w:link w:val="2"/>
    <w:uiPriority w:val="99"/>
    <w:semiHidden/>
    <w:unhideWhenUsed/>
    <w:rsid w:val="00297C76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29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